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214"/>
      </w:tblGrid>
      <w:tr w:rsidR="00A3144C" w:rsidTr="003971BC">
        <w:trPr>
          <w:trHeight w:val="1571"/>
        </w:trPr>
        <w:tc>
          <w:tcPr>
            <w:tcW w:w="9214" w:type="dxa"/>
            <w:vAlign w:val="center"/>
          </w:tcPr>
          <w:p w:rsidR="00A3144C" w:rsidRPr="00FB5735" w:rsidRDefault="00034AE7" w:rsidP="00A3144C">
            <w:pPr>
              <w:pStyle w:val="Cabealho"/>
              <w:tabs>
                <w:tab w:val="clear" w:pos="4320"/>
              </w:tabs>
              <w:ind w:left="0"/>
              <w:jc w:val="center"/>
              <w:rPr>
                <w:rFonts w:ascii="Verdana" w:hAnsi="Verdana"/>
                <w:b/>
                <w:noProof/>
                <w:snapToGrid/>
                <w:sz w:val="24"/>
                <w:szCs w:val="24"/>
              </w:rPr>
            </w:pPr>
            <w:r w:rsidRPr="00034AE7">
              <w:rPr>
                <w:noProof/>
                <w:snapToGrid/>
              </w:rPr>
              <w:object w:dxaOrig="1598" w:dyaOrig="16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60.75pt" o:ole="">
                  <v:imagedata r:id="rId4" o:title=""/>
                </v:shape>
                <o:OLEObject Type="Embed" ProgID="CorelDraw.Graphic.9" ShapeID="_x0000_i1025" DrawAspect="Content" ObjectID="_1716191709" r:id="rId5"/>
              </w:object>
            </w:r>
          </w:p>
        </w:tc>
      </w:tr>
    </w:tbl>
    <w:p w:rsidR="00A3144C" w:rsidRPr="00B56A8E" w:rsidRDefault="00A3144C" w:rsidP="00A3144C">
      <w:pPr>
        <w:pStyle w:val="Cabealho"/>
        <w:jc w:val="center"/>
        <w:rPr>
          <w:rFonts w:ascii="Arial" w:hAnsi="Arial" w:cs="Arial"/>
          <w:spacing w:val="40"/>
        </w:rPr>
      </w:pPr>
      <w:r w:rsidRPr="00B56A8E">
        <w:rPr>
          <w:rFonts w:ascii="Arial" w:hAnsi="Arial" w:cs="Arial"/>
          <w:spacing w:val="40"/>
        </w:rPr>
        <w:t>CÂMARA MUNICIPAL DO RIO DE JANEIRO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504"/>
      </w:tblGrid>
      <w:tr w:rsidR="00027870" w:rsidRPr="00027870" w:rsidTr="00BD2F09">
        <w:trPr>
          <w:trHeight w:val="300"/>
          <w:tblCellSpacing w:w="0" w:type="dxa"/>
        </w:trPr>
        <w:tc>
          <w:tcPr>
            <w:tcW w:w="5000" w:type="pct"/>
            <w:vAlign w:val="center"/>
          </w:tcPr>
          <w:p w:rsidR="00027870" w:rsidRPr="00027870" w:rsidRDefault="00027870" w:rsidP="00027870">
            <w:pPr>
              <w:spacing w:before="100" w:beforeAutospacing="1" w:after="100" w:afterAutospacing="1" w:line="240" w:lineRule="auto"/>
              <w:ind w:firstLine="4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A70A90" w:rsidRPr="006E592D" w:rsidRDefault="00B4249F" w:rsidP="00A70A90">
      <w:pPr>
        <w:jc w:val="center"/>
        <w:rPr>
          <w:rFonts w:eastAsia="Times New Roman"/>
          <w:sz w:val="28"/>
          <w:szCs w:val="28"/>
        </w:rPr>
      </w:pPr>
      <w:r w:rsidRPr="006E592D">
        <w:rPr>
          <w:rFonts w:ascii="Arial" w:eastAsia="Times New Roman" w:hAnsi="Arial" w:cs="Arial"/>
          <w:b/>
          <w:bCs/>
          <w:sz w:val="28"/>
          <w:szCs w:val="28"/>
        </w:rPr>
        <w:t xml:space="preserve">PROJETO DE LEI Nº               </w:t>
      </w:r>
      <w:r w:rsidR="00A70A90" w:rsidRPr="006E592D">
        <w:rPr>
          <w:rFonts w:ascii="Arial" w:eastAsia="Times New Roman" w:hAnsi="Arial" w:cs="Arial"/>
          <w:b/>
          <w:bCs/>
          <w:sz w:val="28"/>
          <w:szCs w:val="28"/>
        </w:rPr>
        <w:t>/202</w:t>
      </w:r>
      <w:r w:rsidR="006E592D">
        <w:rPr>
          <w:rFonts w:ascii="Arial" w:eastAsia="Times New Roman" w:hAnsi="Arial" w:cs="Arial"/>
          <w:b/>
          <w:bCs/>
          <w:sz w:val="28"/>
          <w:szCs w:val="28"/>
        </w:rPr>
        <w:t>1</w:t>
      </w:r>
    </w:p>
    <w:tbl>
      <w:tblPr>
        <w:tblW w:w="0" w:type="auto"/>
        <w:tblCellSpacing w:w="0" w:type="dxa"/>
        <w:tblInd w:w="3600" w:type="dxa"/>
        <w:tblCellMar>
          <w:left w:w="0" w:type="dxa"/>
          <w:right w:w="0" w:type="dxa"/>
        </w:tblCellMar>
        <w:tblLook w:val="04A0"/>
      </w:tblPr>
      <w:tblGrid>
        <w:gridCol w:w="4904"/>
      </w:tblGrid>
      <w:tr w:rsidR="0033396F" w:rsidRPr="0033396F" w:rsidTr="005C36D6">
        <w:trPr>
          <w:tblCellSpacing w:w="0" w:type="dxa"/>
        </w:trPr>
        <w:tc>
          <w:tcPr>
            <w:tcW w:w="4904" w:type="dxa"/>
            <w:hideMark/>
          </w:tcPr>
          <w:p w:rsidR="0033396F" w:rsidRPr="0033396F" w:rsidRDefault="007717D6" w:rsidP="00D25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DÁ O NOME DE </w:t>
            </w:r>
            <w:r w:rsidR="00D250C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MARIA HELENA VITALINA (PORTA-BANDEIRA DA ESCOLA DE SAMBA IMPERATRIZ LEOPOLDINENSE / 1</w:t>
            </w:r>
            <w:r w:rsidR="006E592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94</w:t>
            </w:r>
            <w:r w:rsidR="00D250C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5 - 2022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) </w:t>
            </w:r>
            <w:r w:rsidR="00832AB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A UM LOGRADOURO PÚBLICO</w:t>
            </w:r>
            <w:r w:rsidR="007911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NO </w:t>
            </w:r>
            <w:r w:rsidR="00252EF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BAIRRO DE </w:t>
            </w:r>
            <w:r w:rsidR="006E592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RAMOS</w:t>
            </w:r>
            <w:r w:rsidR="00EE71C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.</w:t>
            </w:r>
          </w:p>
        </w:tc>
      </w:tr>
    </w:tbl>
    <w:p w:rsidR="0033396F" w:rsidRDefault="0033396F" w:rsidP="003339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shd w:val="clear" w:color="auto" w:fill="FFFFFF"/>
          <w:lang w:eastAsia="pt-BR"/>
        </w:rPr>
      </w:pPr>
    </w:p>
    <w:p w:rsidR="005C36D6" w:rsidRDefault="005C36D6" w:rsidP="0033396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shd w:val="clear" w:color="auto" w:fill="FFFFFF"/>
          <w:lang w:eastAsia="pt-BR"/>
        </w:rPr>
      </w:pPr>
    </w:p>
    <w:p w:rsidR="0033396F" w:rsidRPr="0033396F" w:rsidRDefault="0033396F" w:rsidP="00333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shd w:val="clear" w:color="auto" w:fill="FFFFFF"/>
          <w:lang w:eastAsia="pt-BR"/>
        </w:rPr>
        <w:t>Autor(es): VEREADOR VITOR HUGO</w:t>
      </w:r>
      <w:r w:rsidRPr="0033396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</w:t>
      </w:r>
      <w:r w:rsidRPr="0033396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r w:rsidRPr="0033396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r w:rsidRPr="0033396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r w:rsidRPr="0033396F">
        <w:rPr>
          <w:rFonts w:ascii="Arial" w:eastAsia="Times New Roman" w:hAnsi="Arial" w:cs="Arial"/>
          <w:b/>
          <w:bCs/>
          <w:color w:val="000000"/>
          <w:sz w:val="27"/>
          <w:szCs w:val="27"/>
          <w:shd w:val="clear" w:color="auto" w:fill="FFFFFF"/>
          <w:lang w:eastAsia="pt-BR"/>
        </w:rPr>
        <w:t>A CÂMARA MUNICIPAL DO RIO </w:t>
      </w:r>
      <w:r w:rsidRPr="00D252E8">
        <w:rPr>
          <w:rFonts w:ascii="Arial" w:eastAsia="Times New Roman" w:hAnsi="Arial" w:cs="Arial"/>
          <w:b/>
          <w:bCs/>
          <w:sz w:val="27"/>
          <w:szCs w:val="27"/>
          <w:shd w:val="clear" w:color="auto" w:fill="FFFFFF"/>
          <w:lang w:eastAsia="pt-BR"/>
        </w:rPr>
        <w:t>DE</w:t>
      </w:r>
      <w:r w:rsidRPr="0033396F">
        <w:rPr>
          <w:rFonts w:ascii="Arial" w:eastAsia="Times New Roman" w:hAnsi="Arial" w:cs="Arial"/>
          <w:b/>
          <w:bCs/>
          <w:color w:val="000000"/>
          <w:sz w:val="27"/>
          <w:szCs w:val="27"/>
          <w:shd w:val="clear" w:color="auto" w:fill="FFFFFF"/>
          <w:lang w:eastAsia="pt-BR"/>
        </w:rPr>
        <w:t> JANEIRO</w:t>
      </w:r>
    </w:p>
    <w:p w:rsidR="0033396F" w:rsidRDefault="0033396F" w:rsidP="0033396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pt-BR"/>
        </w:rPr>
        <w:t>D E C R E T A:</w:t>
      </w:r>
    </w:p>
    <w:p w:rsidR="009E19C5" w:rsidRDefault="009E19C5" w:rsidP="0033396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lang w:eastAsia="pt-BR"/>
        </w:rPr>
      </w:pPr>
    </w:p>
    <w:p w:rsidR="00ED1733" w:rsidRDefault="006467BA" w:rsidP="00D252E8">
      <w:pPr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Art. 1º O Poder Executivo dará</w:t>
      </w:r>
      <w:r w:rsidR="00ED1733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o nome de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Maria Helena </w:t>
      </w: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Vitali</w:t>
      </w:r>
      <w:r w:rsidR="00DA3907">
        <w:rPr>
          <w:rFonts w:ascii="Arial" w:hAnsi="Arial" w:cs="Arial"/>
          <w:color w:val="000000"/>
          <w:sz w:val="27"/>
          <w:szCs w:val="27"/>
          <w:shd w:val="clear" w:color="auto" w:fill="FFFFFF"/>
        </w:rPr>
        <w:t>na</w:t>
      </w:r>
      <w:proofErr w:type="spellEnd"/>
      <w:r w:rsidR="00B6077A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(</w:t>
      </w:r>
      <w:r w:rsidR="00DA3907">
        <w:rPr>
          <w:rFonts w:ascii="Arial" w:hAnsi="Arial" w:cs="Arial"/>
          <w:color w:val="000000"/>
          <w:sz w:val="27"/>
          <w:szCs w:val="27"/>
          <w:shd w:val="clear" w:color="auto" w:fill="FFFFFF"/>
        </w:rPr>
        <w:t>Porta-Bandeira da Escola de Samba Imperatriz Leopoldinense</w:t>
      </w:r>
      <w:r w:rsidR="00D0162D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DA3907">
        <w:rPr>
          <w:rFonts w:ascii="Arial" w:hAnsi="Arial" w:cs="Arial"/>
          <w:color w:val="000000"/>
          <w:sz w:val="27"/>
          <w:szCs w:val="27"/>
          <w:shd w:val="clear" w:color="auto" w:fill="FFFFFF"/>
        </w:rPr>
        <w:t>/</w:t>
      </w:r>
      <w:r w:rsidR="00B6077A">
        <w:rPr>
          <w:rFonts w:ascii="Arial" w:hAnsi="Arial" w:cs="Arial"/>
          <w:color w:val="000000"/>
          <w:sz w:val="27"/>
          <w:szCs w:val="27"/>
          <w:shd w:val="clear" w:color="auto" w:fill="FFFFFF"/>
        </w:rPr>
        <w:t>194</w:t>
      </w:r>
      <w:r w:rsidR="00DA3907">
        <w:rPr>
          <w:rFonts w:ascii="Arial" w:hAnsi="Arial" w:cs="Arial"/>
          <w:color w:val="000000"/>
          <w:sz w:val="27"/>
          <w:szCs w:val="27"/>
          <w:shd w:val="clear" w:color="auto" w:fill="FFFFFF"/>
        </w:rPr>
        <w:t>5</w:t>
      </w:r>
      <w:r w:rsidR="00D0162D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DA3907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- </w:t>
      </w:r>
      <w:r w:rsidR="00D250C2">
        <w:rPr>
          <w:rFonts w:ascii="Arial" w:hAnsi="Arial" w:cs="Arial"/>
          <w:color w:val="000000"/>
          <w:sz w:val="27"/>
          <w:szCs w:val="27"/>
          <w:shd w:val="clear" w:color="auto" w:fill="FFFFFF"/>
        </w:rPr>
        <w:t>2022</w:t>
      </w:r>
      <w:r w:rsidR="00B6077A"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 w:rsidR="006E592D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, </w:t>
      </w:r>
      <w:r w:rsidR="00B6077A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a um logradouro público no bairro de </w:t>
      </w:r>
      <w:r w:rsidR="006E592D">
        <w:rPr>
          <w:rFonts w:ascii="Arial" w:hAnsi="Arial" w:cs="Arial"/>
          <w:color w:val="000000"/>
          <w:sz w:val="27"/>
          <w:szCs w:val="27"/>
          <w:shd w:val="clear" w:color="auto" w:fill="FFFFFF"/>
        </w:rPr>
        <w:t>Ramos</w:t>
      </w:r>
      <w:r w:rsidR="00EE71CD">
        <w:rPr>
          <w:rFonts w:ascii="Arial" w:hAnsi="Arial" w:cs="Arial"/>
          <w:color w:val="000000"/>
          <w:sz w:val="27"/>
          <w:szCs w:val="27"/>
          <w:shd w:val="clear" w:color="auto" w:fill="FFFFFF"/>
        </w:rPr>
        <w:t>.</w:t>
      </w:r>
    </w:p>
    <w:p w:rsidR="00ED1733" w:rsidRDefault="00ED1733" w:rsidP="00D252E8">
      <w:pPr>
        <w:pStyle w:val="NormalWeb"/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Art. 2º </w:t>
      </w:r>
      <w:r w:rsidR="00B34AE4">
        <w:rPr>
          <w:rFonts w:ascii="Arial" w:hAnsi="Arial" w:cs="Arial"/>
          <w:color w:val="000000"/>
          <w:sz w:val="27"/>
          <w:szCs w:val="27"/>
        </w:rPr>
        <w:t>No</w:t>
      </w:r>
      <w:r w:rsidR="00DE20D8">
        <w:rPr>
          <w:rFonts w:ascii="Arial" w:hAnsi="Arial" w:cs="Arial"/>
          <w:color w:val="000000"/>
          <w:sz w:val="27"/>
          <w:szCs w:val="27"/>
        </w:rPr>
        <w:t xml:space="preserve"> c</w:t>
      </w:r>
      <w:r>
        <w:rPr>
          <w:rFonts w:ascii="Arial" w:hAnsi="Arial" w:cs="Arial"/>
          <w:color w:val="000000"/>
          <w:sz w:val="27"/>
          <w:szCs w:val="27"/>
        </w:rPr>
        <w:t xml:space="preserve">umprimento </w:t>
      </w:r>
      <w:r w:rsidR="00B34AE4">
        <w:rPr>
          <w:rFonts w:ascii="Arial" w:hAnsi="Arial" w:cs="Arial"/>
          <w:color w:val="000000"/>
          <w:sz w:val="27"/>
          <w:szCs w:val="27"/>
        </w:rPr>
        <w:t>da determinação expressa no art. 1°</w:t>
      </w:r>
      <w:r>
        <w:rPr>
          <w:rFonts w:ascii="Arial" w:hAnsi="Arial" w:cs="Arial"/>
          <w:color w:val="000000"/>
          <w:sz w:val="27"/>
          <w:szCs w:val="27"/>
        </w:rPr>
        <w:t xml:space="preserve">, o Poder Executivo </w:t>
      </w:r>
      <w:r w:rsidR="00B34AE4">
        <w:rPr>
          <w:rFonts w:ascii="Arial" w:hAnsi="Arial" w:cs="Arial"/>
          <w:color w:val="000000"/>
          <w:sz w:val="27"/>
          <w:szCs w:val="27"/>
        </w:rPr>
        <w:t xml:space="preserve">observará o disposto na </w:t>
      </w:r>
      <w:hyperlink r:id="rId6" w:history="1">
        <w:r>
          <w:rPr>
            <w:rStyle w:val="Hyperlink"/>
            <w:rFonts w:ascii="Arial" w:hAnsi="Arial" w:cs="Arial"/>
            <w:sz w:val="27"/>
            <w:szCs w:val="27"/>
          </w:rPr>
          <w:t>Lei nº 20, de 03 de outubro de 1977</w:t>
        </w:r>
      </w:hyperlink>
      <w:r>
        <w:rPr>
          <w:rFonts w:ascii="Arial" w:hAnsi="Arial" w:cs="Arial"/>
          <w:color w:val="000000"/>
          <w:sz w:val="27"/>
          <w:szCs w:val="27"/>
        </w:rPr>
        <w:t>.</w:t>
      </w:r>
    </w:p>
    <w:p w:rsidR="00ED1733" w:rsidRDefault="00ED1733" w:rsidP="00D252E8">
      <w:pPr>
        <w:pStyle w:val="NormalWeb"/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Art. 3º Esta Lei entra em vigor na data de sua publicação.</w:t>
      </w:r>
    </w:p>
    <w:p w:rsidR="00DA3907" w:rsidRDefault="00DA3907" w:rsidP="00B6077A">
      <w:pPr>
        <w:spacing w:after="0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9E19C5" w:rsidRDefault="0033396F" w:rsidP="009E19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  <w:r w:rsidRPr="0033396F">
        <w:rPr>
          <w:rFonts w:ascii="Arial" w:eastAsia="Times New Roman" w:hAnsi="Arial" w:cs="Arial"/>
          <w:color w:val="000000"/>
          <w:sz w:val="27"/>
          <w:szCs w:val="27"/>
          <w:lang w:eastAsia="pt-BR"/>
        </w:rPr>
        <w:t xml:space="preserve">Plenário Teotônio Villela, </w:t>
      </w:r>
      <w:r w:rsidR="00FC0016">
        <w:rPr>
          <w:rFonts w:ascii="Arial" w:eastAsia="Times New Roman" w:hAnsi="Arial" w:cs="Arial"/>
          <w:color w:val="000000"/>
          <w:sz w:val="27"/>
          <w:szCs w:val="27"/>
          <w:lang w:eastAsia="pt-BR"/>
        </w:rPr>
        <w:t>2</w:t>
      </w:r>
      <w:r w:rsidR="00D149C1">
        <w:rPr>
          <w:rFonts w:ascii="Arial" w:eastAsia="Times New Roman" w:hAnsi="Arial" w:cs="Arial"/>
          <w:color w:val="000000"/>
          <w:sz w:val="27"/>
          <w:szCs w:val="27"/>
          <w:lang w:eastAsia="pt-BR"/>
        </w:rPr>
        <w:t>3</w:t>
      </w:r>
      <w:r w:rsidR="00FC0016">
        <w:rPr>
          <w:rFonts w:ascii="Arial" w:eastAsia="Times New Roman" w:hAnsi="Arial" w:cs="Arial"/>
          <w:color w:val="000000"/>
          <w:sz w:val="27"/>
          <w:szCs w:val="27"/>
          <w:lang w:eastAsia="pt-BR"/>
        </w:rPr>
        <w:t xml:space="preserve"> de março de 2022</w:t>
      </w:r>
      <w:r w:rsidRPr="0033396F">
        <w:rPr>
          <w:rFonts w:ascii="Arial" w:eastAsia="Times New Roman" w:hAnsi="Arial" w:cs="Arial"/>
          <w:color w:val="000000"/>
          <w:sz w:val="27"/>
          <w:szCs w:val="27"/>
          <w:lang w:eastAsia="pt-BR"/>
        </w:rPr>
        <w:t>.</w:t>
      </w:r>
    </w:p>
    <w:p w:rsidR="009E19C5" w:rsidRDefault="009E19C5" w:rsidP="0033396F">
      <w:pPr>
        <w:shd w:val="clear" w:color="auto" w:fill="FFFFFF"/>
        <w:spacing w:after="0" w:line="240" w:lineRule="auto"/>
        <w:ind w:left="2160"/>
        <w:jc w:val="center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</w:p>
    <w:p w:rsidR="009E19C5" w:rsidRDefault="009E19C5" w:rsidP="0033396F">
      <w:pPr>
        <w:shd w:val="clear" w:color="auto" w:fill="FFFFFF"/>
        <w:spacing w:after="0" w:line="240" w:lineRule="auto"/>
        <w:ind w:left="2160"/>
        <w:jc w:val="center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</w:p>
    <w:p w:rsidR="001F4C18" w:rsidRDefault="001F4C18" w:rsidP="0033396F">
      <w:pPr>
        <w:shd w:val="clear" w:color="auto" w:fill="FFFFFF"/>
        <w:spacing w:after="0" w:line="240" w:lineRule="auto"/>
        <w:ind w:left="2160"/>
        <w:jc w:val="center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</w:p>
    <w:p w:rsidR="009E19C5" w:rsidRDefault="009E19C5" w:rsidP="0033396F">
      <w:pPr>
        <w:shd w:val="clear" w:color="auto" w:fill="FFFFFF"/>
        <w:spacing w:after="0" w:line="240" w:lineRule="auto"/>
        <w:ind w:left="2160"/>
        <w:jc w:val="center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</w:p>
    <w:p w:rsidR="009E19C5" w:rsidRPr="009E19C5" w:rsidRDefault="009E19C5" w:rsidP="009E19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7"/>
          <w:szCs w:val="27"/>
          <w:lang w:eastAsia="pt-BR"/>
        </w:rPr>
      </w:pPr>
      <w:r w:rsidRPr="009E19C5">
        <w:rPr>
          <w:rFonts w:ascii="Arial" w:eastAsia="Times New Roman" w:hAnsi="Arial" w:cs="Arial"/>
          <w:b/>
          <w:color w:val="000000"/>
          <w:sz w:val="27"/>
          <w:szCs w:val="27"/>
          <w:lang w:eastAsia="pt-BR"/>
        </w:rPr>
        <w:t>Vereador VITOR HUGO</w:t>
      </w:r>
    </w:p>
    <w:p w:rsidR="001F4C18" w:rsidRDefault="001F4C18" w:rsidP="009E1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8A0102" w:rsidRDefault="008A0102" w:rsidP="009E1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8A0102" w:rsidRDefault="008A0102" w:rsidP="009E1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252EFF" w:rsidRDefault="0033396F" w:rsidP="009E1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33396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</w:p>
    <w:p w:rsidR="0033396F" w:rsidRDefault="0033396F" w:rsidP="003339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pt-BR"/>
        </w:rPr>
      </w:pPr>
      <w:r w:rsidRPr="0033396F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pt-BR"/>
        </w:rPr>
        <w:t>JUSTIFICATIVA</w:t>
      </w:r>
    </w:p>
    <w:p w:rsidR="001372B1" w:rsidRDefault="001372B1" w:rsidP="003339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2E32B4" w:rsidRDefault="000959CF" w:rsidP="007003C1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  <w:r w:rsidRPr="000959CF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r w:rsidR="007003C1">
        <w:rPr>
          <w:rFonts w:ascii="Arial" w:eastAsia="Times New Roman" w:hAnsi="Arial" w:cs="Arial"/>
          <w:sz w:val="26"/>
          <w:szCs w:val="26"/>
          <w:lang w:eastAsia="pt-BR"/>
        </w:rPr>
        <w:t xml:space="preserve">          </w:t>
      </w:r>
      <w:r w:rsidR="00E856A5">
        <w:rPr>
          <w:rFonts w:ascii="Arial" w:eastAsia="Times New Roman" w:hAnsi="Arial" w:cs="Arial"/>
          <w:sz w:val="26"/>
          <w:szCs w:val="26"/>
          <w:lang w:eastAsia="pt-BR"/>
        </w:rPr>
        <w:t xml:space="preserve">A </w:t>
      </w:r>
      <w:r w:rsidR="002E32B4" w:rsidRPr="002E32B4">
        <w:rPr>
          <w:rFonts w:ascii="Arial" w:eastAsia="Times New Roman" w:hAnsi="Arial" w:cs="Arial"/>
          <w:sz w:val="26"/>
          <w:szCs w:val="26"/>
          <w:lang w:eastAsia="pt-BR"/>
        </w:rPr>
        <w:t>presente</w:t>
      </w:r>
      <w:r w:rsidR="00E856A5">
        <w:rPr>
          <w:rFonts w:ascii="Arial" w:eastAsia="Times New Roman" w:hAnsi="Arial" w:cs="Arial"/>
          <w:sz w:val="26"/>
          <w:szCs w:val="26"/>
          <w:lang w:eastAsia="pt-BR"/>
        </w:rPr>
        <w:t xml:space="preserve"> proposição </w:t>
      </w:r>
      <w:r w:rsidR="002E32B4" w:rsidRPr="002E32B4">
        <w:rPr>
          <w:rFonts w:ascii="Arial" w:eastAsia="Times New Roman" w:hAnsi="Arial" w:cs="Arial"/>
          <w:sz w:val="26"/>
          <w:szCs w:val="26"/>
          <w:lang w:eastAsia="pt-BR"/>
        </w:rPr>
        <w:t>tem por objetivo prestar uma justa homenagem a</w:t>
      </w:r>
      <w:r w:rsidR="00E856A5">
        <w:rPr>
          <w:rFonts w:ascii="Arial" w:eastAsia="Times New Roman" w:hAnsi="Arial" w:cs="Arial"/>
          <w:sz w:val="26"/>
          <w:szCs w:val="26"/>
          <w:lang w:eastAsia="pt-BR"/>
        </w:rPr>
        <w:t xml:space="preserve"> </w:t>
      </w:r>
      <w:r w:rsidR="002E32B4">
        <w:rPr>
          <w:rFonts w:ascii="Arial" w:eastAsia="Times New Roman" w:hAnsi="Arial" w:cs="Arial"/>
          <w:sz w:val="26"/>
          <w:szCs w:val="26"/>
          <w:lang w:eastAsia="pt-BR"/>
        </w:rPr>
        <w:t>Maria Helen</w:t>
      </w:r>
      <w:r w:rsidR="00E856A5">
        <w:rPr>
          <w:rFonts w:ascii="Arial" w:eastAsia="Times New Roman" w:hAnsi="Arial" w:cs="Arial"/>
          <w:sz w:val="26"/>
          <w:szCs w:val="26"/>
          <w:lang w:eastAsia="pt-BR"/>
        </w:rPr>
        <w:t xml:space="preserve">a Vitalina, </w:t>
      </w:r>
      <w:r w:rsidR="00E856A5" w:rsidRPr="002E32B4">
        <w:rPr>
          <w:rFonts w:ascii="Arial" w:eastAsia="Times New Roman" w:hAnsi="Arial" w:cs="Arial"/>
          <w:sz w:val="26"/>
          <w:szCs w:val="26"/>
          <w:lang w:eastAsia="pt-BR"/>
        </w:rPr>
        <w:t>eterna Porta-Bandeira</w:t>
      </w:r>
      <w:r w:rsidR="00E856A5">
        <w:rPr>
          <w:rFonts w:ascii="Arial" w:eastAsia="Times New Roman" w:hAnsi="Arial" w:cs="Arial"/>
          <w:sz w:val="26"/>
          <w:szCs w:val="26"/>
          <w:lang w:eastAsia="pt-BR"/>
        </w:rPr>
        <w:t xml:space="preserve"> da Escola de Samba </w:t>
      </w:r>
      <w:r w:rsidR="00E856A5" w:rsidRPr="002E32B4">
        <w:rPr>
          <w:rFonts w:ascii="Arial" w:eastAsia="Times New Roman" w:hAnsi="Arial" w:cs="Arial"/>
          <w:sz w:val="26"/>
          <w:szCs w:val="26"/>
          <w:lang w:eastAsia="pt-BR"/>
        </w:rPr>
        <w:t>Imperatriz Leopoldinense</w:t>
      </w:r>
      <w:r w:rsidR="00E856A5">
        <w:rPr>
          <w:rFonts w:ascii="Arial" w:eastAsia="Times New Roman" w:hAnsi="Arial" w:cs="Arial"/>
          <w:sz w:val="26"/>
          <w:szCs w:val="26"/>
          <w:lang w:eastAsia="pt-BR"/>
        </w:rPr>
        <w:t>,</w:t>
      </w:r>
      <w:r w:rsidR="0090425D">
        <w:rPr>
          <w:rFonts w:ascii="Arial" w:eastAsia="Times New Roman" w:hAnsi="Arial" w:cs="Arial"/>
          <w:sz w:val="26"/>
          <w:szCs w:val="26"/>
          <w:lang w:eastAsia="pt-BR"/>
        </w:rPr>
        <w:t xml:space="preserve"> </w:t>
      </w:r>
      <w:r w:rsidR="002E32B4">
        <w:rPr>
          <w:rFonts w:ascii="Arial" w:eastAsia="Times New Roman" w:hAnsi="Arial" w:cs="Arial"/>
          <w:sz w:val="26"/>
          <w:szCs w:val="26"/>
          <w:lang w:eastAsia="pt-BR"/>
        </w:rPr>
        <w:t>que</w:t>
      </w:r>
      <w:r w:rsidR="00E856A5">
        <w:rPr>
          <w:rFonts w:ascii="Arial" w:eastAsia="Times New Roman" w:hAnsi="Arial" w:cs="Arial"/>
          <w:sz w:val="26"/>
          <w:szCs w:val="26"/>
          <w:lang w:eastAsia="pt-BR"/>
        </w:rPr>
        <w:t xml:space="preserve"> </w:t>
      </w:r>
      <w:r w:rsidR="002E32B4">
        <w:rPr>
          <w:rFonts w:ascii="Arial" w:eastAsia="Times New Roman" w:hAnsi="Arial" w:cs="Arial"/>
          <w:sz w:val="26"/>
          <w:szCs w:val="26"/>
          <w:lang w:eastAsia="pt-BR"/>
        </w:rPr>
        <w:t xml:space="preserve">faleceu </w:t>
      </w:r>
      <w:r w:rsidR="00F761D8">
        <w:rPr>
          <w:rFonts w:ascii="Arial" w:eastAsia="Times New Roman" w:hAnsi="Arial" w:cs="Arial"/>
          <w:sz w:val="26"/>
          <w:szCs w:val="26"/>
          <w:lang w:eastAsia="pt-BR"/>
        </w:rPr>
        <w:t>no</w:t>
      </w:r>
      <w:r w:rsidR="002E32B4">
        <w:rPr>
          <w:rFonts w:ascii="Arial" w:eastAsia="Times New Roman" w:hAnsi="Arial" w:cs="Arial"/>
          <w:sz w:val="26"/>
          <w:szCs w:val="26"/>
          <w:lang w:eastAsia="pt-BR"/>
        </w:rPr>
        <w:t xml:space="preserve"> dia 20 de março de 2022, aos</w:t>
      </w:r>
      <w:r w:rsidR="00D0162D">
        <w:rPr>
          <w:rFonts w:ascii="Arial" w:eastAsia="Times New Roman" w:hAnsi="Arial" w:cs="Arial"/>
          <w:sz w:val="26"/>
          <w:szCs w:val="26"/>
          <w:lang w:eastAsia="pt-BR"/>
        </w:rPr>
        <w:t xml:space="preserve"> </w:t>
      </w:r>
      <w:r w:rsidR="00E856A5">
        <w:rPr>
          <w:rFonts w:ascii="Arial" w:eastAsia="Times New Roman" w:hAnsi="Arial" w:cs="Arial"/>
          <w:sz w:val="26"/>
          <w:szCs w:val="26"/>
          <w:lang w:eastAsia="pt-BR"/>
        </w:rPr>
        <w:t>76 anos.</w:t>
      </w:r>
    </w:p>
    <w:p w:rsidR="007003C1" w:rsidRDefault="007003C1" w:rsidP="007003C1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</w:p>
    <w:p w:rsidR="007903DE" w:rsidRDefault="007903DE" w:rsidP="007003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  <w:r>
        <w:rPr>
          <w:rFonts w:ascii="Arial" w:eastAsia="Times New Roman" w:hAnsi="Arial" w:cs="Arial"/>
          <w:sz w:val="26"/>
          <w:szCs w:val="26"/>
          <w:lang w:eastAsia="pt-BR"/>
        </w:rPr>
        <w:t xml:space="preserve">Maria Helena </w:t>
      </w:r>
      <w:proofErr w:type="spellStart"/>
      <w:r w:rsidR="00D62701">
        <w:rPr>
          <w:rFonts w:ascii="Arial" w:eastAsia="Times New Roman" w:hAnsi="Arial" w:cs="Arial"/>
          <w:sz w:val="26"/>
          <w:szCs w:val="26"/>
          <w:lang w:eastAsia="pt-BR"/>
        </w:rPr>
        <w:t>Vitalina</w:t>
      </w:r>
      <w:proofErr w:type="spellEnd"/>
      <w:r w:rsidR="008C23DA">
        <w:rPr>
          <w:rFonts w:ascii="Arial" w:eastAsia="Times New Roman" w:hAnsi="Arial" w:cs="Arial"/>
          <w:sz w:val="26"/>
          <w:szCs w:val="26"/>
          <w:lang w:eastAsia="pt-BR"/>
        </w:rPr>
        <w:t xml:space="preserve">, </w:t>
      </w:r>
      <w:r w:rsidR="00074185">
        <w:rPr>
          <w:rFonts w:ascii="Arial" w:eastAsia="Times New Roman" w:hAnsi="Arial" w:cs="Arial"/>
          <w:sz w:val="26"/>
          <w:szCs w:val="26"/>
          <w:lang w:eastAsia="pt-BR"/>
        </w:rPr>
        <w:t>nascida</w:t>
      </w:r>
      <w:r w:rsidR="007003C1">
        <w:rPr>
          <w:rFonts w:ascii="Arial" w:eastAsia="Times New Roman" w:hAnsi="Arial" w:cs="Arial"/>
          <w:sz w:val="26"/>
          <w:szCs w:val="26"/>
          <w:lang w:eastAsia="pt-BR"/>
        </w:rPr>
        <w:t xml:space="preserve"> em 1945,</w:t>
      </w:r>
      <w:r w:rsidR="00203B40">
        <w:rPr>
          <w:rFonts w:ascii="Arial" w:eastAsia="Times New Roman" w:hAnsi="Arial" w:cs="Arial"/>
          <w:sz w:val="26"/>
          <w:szCs w:val="26"/>
          <w:lang w:eastAsia="pt-BR"/>
        </w:rPr>
        <w:t xml:space="preserve"> na Cidade de São João do Nepomuceno, Mina</w:t>
      </w:r>
      <w:r w:rsidR="007003C1">
        <w:rPr>
          <w:rFonts w:ascii="Arial" w:eastAsia="Times New Roman" w:hAnsi="Arial" w:cs="Arial"/>
          <w:sz w:val="26"/>
          <w:szCs w:val="26"/>
          <w:lang w:eastAsia="pt-BR"/>
        </w:rPr>
        <w:t>s Gerais</w:t>
      </w:r>
      <w:r w:rsidR="00203B40">
        <w:rPr>
          <w:rFonts w:ascii="Arial" w:eastAsia="Times New Roman" w:hAnsi="Arial" w:cs="Arial"/>
          <w:sz w:val="26"/>
          <w:szCs w:val="26"/>
          <w:lang w:eastAsia="pt-BR"/>
        </w:rPr>
        <w:t xml:space="preserve">, </w:t>
      </w:r>
      <w:r w:rsidR="00A16FEC">
        <w:rPr>
          <w:rFonts w:ascii="Arial" w:eastAsia="Times New Roman" w:hAnsi="Arial" w:cs="Arial"/>
          <w:sz w:val="26"/>
          <w:szCs w:val="26"/>
          <w:lang w:eastAsia="pt-BR"/>
        </w:rPr>
        <w:t xml:space="preserve">e 1960, com o sonho de conquistar uma vida melhor, </w:t>
      </w:r>
      <w:r w:rsidR="00F761D8">
        <w:rPr>
          <w:rFonts w:ascii="Arial" w:eastAsia="Times New Roman" w:hAnsi="Arial" w:cs="Arial"/>
          <w:sz w:val="26"/>
          <w:szCs w:val="26"/>
          <w:lang w:eastAsia="pt-BR"/>
        </w:rPr>
        <w:t xml:space="preserve">mudou </w:t>
      </w:r>
      <w:r w:rsidR="007003C1">
        <w:rPr>
          <w:rFonts w:ascii="Arial" w:eastAsia="Times New Roman" w:hAnsi="Arial" w:cs="Arial"/>
          <w:sz w:val="26"/>
          <w:szCs w:val="26"/>
          <w:lang w:eastAsia="pt-BR"/>
        </w:rPr>
        <w:t xml:space="preserve">para o </w:t>
      </w:r>
      <w:r w:rsidR="00062441">
        <w:rPr>
          <w:rFonts w:ascii="Arial" w:eastAsia="Times New Roman" w:hAnsi="Arial" w:cs="Arial"/>
          <w:sz w:val="26"/>
          <w:szCs w:val="26"/>
          <w:lang w:eastAsia="pt-BR"/>
        </w:rPr>
        <w:t>Rio de Jan</w:t>
      </w:r>
      <w:r w:rsidR="00D62701">
        <w:rPr>
          <w:rFonts w:ascii="Arial" w:eastAsia="Times New Roman" w:hAnsi="Arial" w:cs="Arial"/>
          <w:sz w:val="26"/>
          <w:szCs w:val="26"/>
          <w:lang w:eastAsia="pt-BR"/>
        </w:rPr>
        <w:t>eiro</w:t>
      </w:r>
      <w:r w:rsidR="00A16FEC">
        <w:rPr>
          <w:rFonts w:ascii="Arial" w:eastAsia="Times New Roman" w:hAnsi="Arial" w:cs="Arial"/>
          <w:sz w:val="26"/>
          <w:szCs w:val="26"/>
          <w:lang w:eastAsia="pt-BR"/>
        </w:rPr>
        <w:t xml:space="preserve">, </w:t>
      </w:r>
      <w:r w:rsidR="007003C1">
        <w:rPr>
          <w:rFonts w:ascii="Arial" w:eastAsia="Times New Roman" w:hAnsi="Arial" w:cs="Arial"/>
          <w:sz w:val="26"/>
          <w:szCs w:val="26"/>
          <w:lang w:eastAsia="pt-BR"/>
        </w:rPr>
        <w:t xml:space="preserve">onde </w:t>
      </w:r>
      <w:r w:rsidR="008C23DA">
        <w:rPr>
          <w:rFonts w:ascii="Arial" w:eastAsia="Times New Roman" w:hAnsi="Arial" w:cs="Arial"/>
          <w:sz w:val="26"/>
          <w:szCs w:val="26"/>
          <w:lang w:eastAsia="pt-BR"/>
        </w:rPr>
        <w:t>viveu</w:t>
      </w:r>
      <w:r w:rsidR="00F761D8">
        <w:rPr>
          <w:rFonts w:ascii="Arial" w:eastAsia="Times New Roman" w:hAnsi="Arial" w:cs="Arial"/>
          <w:sz w:val="26"/>
          <w:szCs w:val="26"/>
          <w:lang w:eastAsia="pt-BR"/>
        </w:rPr>
        <w:t xml:space="preserve"> parte de sua vida</w:t>
      </w:r>
      <w:r w:rsidR="00074185">
        <w:rPr>
          <w:rFonts w:ascii="Arial" w:eastAsia="Times New Roman" w:hAnsi="Arial" w:cs="Arial"/>
          <w:sz w:val="26"/>
          <w:szCs w:val="26"/>
          <w:lang w:eastAsia="pt-BR"/>
        </w:rPr>
        <w:t xml:space="preserve">, tendo </w:t>
      </w:r>
      <w:r w:rsidR="00A16FEC">
        <w:rPr>
          <w:rFonts w:ascii="Arial" w:eastAsia="Times New Roman" w:hAnsi="Arial" w:cs="Arial"/>
          <w:sz w:val="26"/>
          <w:szCs w:val="26"/>
          <w:lang w:eastAsia="pt-BR"/>
        </w:rPr>
        <w:t>construído</w:t>
      </w:r>
      <w:r w:rsidR="00074185">
        <w:rPr>
          <w:rFonts w:ascii="Arial" w:eastAsia="Times New Roman" w:hAnsi="Arial" w:cs="Arial"/>
          <w:sz w:val="26"/>
          <w:szCs w:val="26"/>
          <w:lang w:eastAsia="pt-BR"/>
        </w:rPr>
        <w:t>, durante toda a sua trajetória, entre</w:t>
      </w:r>
      <w:r w:rsidR="00A16FEC">
        <w:rPr>
          <w:rFonts w:ascii="Arial" w:eastAsia="Times New Roman" w:hAnsi="Arial" w:cs="Arial"/>
          <w:sz w:val="26"/>
          <w:szCs w:val="26"/>
          <w:lang w:eastAsia="pt-BR"/>
        </w:rPr>
        <w:t xml:space="preserve"> </w:t>
      </w:r>
      <w:r w:rsidR="00074185">
        <w:rPr>
          <w:rFonts w:ascii="Arial" w:eastAsia="Times New Roman" w:hAnsi="Arial" w:cs="Arial"/>
          <w:sz w:val="26"/>
          <w:szCs w:val="26"/>
          <w:lang w:eastAsia="pt-BR"/>
        </w:rPr>
        <w:t xml:space="preserve">lutas e desafios, </w:t>
      </w:r>
      <w:r w:rsidR="00A16FEC">
        <w:rPr>
          <w:rFonts w:ascii="Arial" w:eastAsia="Times New Roman" w:hAnsi="Arial" w:cs="Arial"/>
          <w:sz w:val="26"/>
          <w:szCs w:val="26"/>
          <w:lang w:eastAsia="pt-BR"/>
        </w:rPr>
        <w:t xml:space="preserve">família e </w:t>
      </w:r>
      <w:r w:rsidR="007003C1">
        <w:rPr>
          <w:rFonts w:ascii="Arial" w:eastAsia="Times New Roman" w:hAnsi="Arial" w:cs="Arial"/>
          <w:sz w:val="26"/>
          <w:szCs w:val="26"/>
          <w:lang w:eastAsia="pt-BR"/>
        </w:rPr>
        <w:t>grande</w:t>
      </w:r>
      <w:r w:rsidR="00F761D8">
        <w:rPr>
          <w:rFonts w:ascii="Arial" w:eastAsia="Times New Roman" w:hAnsi="Arial" w:cs="Arial"/>
          <w:sz w:val="26"/>
          <w:szCs w:val="26"/>
          <w:lang w:eastAsia="pt-BR"/>
        </w:rPr>
        <w:t xml:space="preserve">s </w:t>
      </w:r>
      <w:r w:rsidR="00A16FEC">
        <w:rPr>
          <w:rFonts w:ascii="Arial" w:eastAsia="Times New Roman" w:hAnsi="Arial" w:cs="Arial"/>
          <w:sz w:val="26"/>
          <w:szCs w:val="26"/>
          <w:lang w:eastAsia="pt-BR"/>
        </w:rPr>
        <w:t xml:space="preserve">amigos, </w:t>
      </w:r>
      <w:r w:rsidR="00D62701">
        <w:rPr>
          <w:rFonts w:ascii="Arial" w:eastAsia="Times New Roman" w:hAnsi="Arial" w:cs="Arial"/>
          <w:sz w:val="26"/>
          <w:szCs w:val="26"/>
          <w:lang w:eastAsia="pt-BR"/>
        </w:rPr>
        <w:t>até se tornar umas das mais célebres e importantes da</w:t>
      </w:r>
      <w:r w:rsidR="0090425D">
        <w:rPr>
          <w:rFonts w:ascii="Arial" w:eastAsia="Times New Roman" w:hAnsi="Arial" w:cs="Arial"/>
          <w:sz w:val="26"/>
          <w:szCs w:val="26"/>
          <w:lang w:eastAsia="pt-BR"/>
        </w:rPr>
        <w:t>mas da folia do carnaval carioca.</w:t>
      </w:r>
    </w:p>
    <w:p w:rsidR="003B237C" w:rsidRDefault="003B237C" w:rsidP="007003C1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</w:p>
    <w:p w:rsidR="003B237C" w:rsidRDefault="00946BA7" w:rsidP="007003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  <w:r>
        <w:rPr>
          <w:rFonts w:ascii="Arial" w:eastAsia="Times New Roman" w:hAnsi="Arial" w:cs="Arial"/>
          <w:sz w:val="26"/>
          <w:szCs w:val="26"/>
          <w:lang w:eastAsia="pt-BR"/>
        </w:rPr>
        <w:t xml:space="preserve">Maria Helena teve </w:t>
      </w:r>
      <w:r w:rsidR="00203B40">
        <w:rPr>
          <w:rFonts w:ascii="Arial" w:eastAsia="Times New Roman" w:hAnsi="Arial" w:cs="Arial"/>
          <w:sz w:val="26"/>
          <w:szCs w:val="26"/>
          <w:lang w:eastAsia="pt-BR"/>
        </w:rPr>
        <w:t>os seus primeiros</w:t>
      </w:r>
      <w:r>
        <w:rPr>
          <w:rFonts w:ascii="Arial" w:eastAsia="Times New Roman" w:hAnsi="Arial" w:cs="Arial"/>
          <w:sz w:val="26"/>
          <w:szCs w:val="26"/>
          <w:lang w:eastAsia="pt-BR"/>
        </w:rPr>
        <w:t xml:space="preserve"> contatos com o carnaval carioca ao desfilar como passista nos Blocos “Cometa do Bispo”</w:t>
      </w:r>
      <w:r w:rsidR="00526212">
        <w:rPr>
          <w:rFonts w:ascii="Arial" w:eastAsia="Times New Roman" w:hAnsi="Arial" w:cs="Arial"/>
          <w:sz w:val="26"/>
          <w:szCs w:val="26"/>
          <w:lang w:eastAsia="pt-BR"/>
        </w:rPr>
        <w:t>, d</w:t>
      </w:r>
      <w:r>
        <w:rPr>
          <w:rFonts w:ascii="Arial" w:eastAsia="Times New Roman" w:hAnsi="Arial" w:cs="Arial"/>
          <w:sz w:val="26"/>
          <w:szCs w:val="26"/>
          <w:lang w:eastAsia="pt-BR"/>
        </w:rPr>
        <w:t xml:space="preserve">o Rio Comprido e “Quem Quiser Pode Vir”, da Pavuna, bairros da Zona Norte da cidade. </w:t>
      </w:r>
      <w:r w:rsidR="008C23DA">
        <w:rPr>
          <w:rFonts w:ascii="Arial" w:eastAsia="Times New Roman" w:hAnsi="Arial" w:cs="Arial"/>
          <w:sz w:val="26"/>
          <w:szCs w:val="26"/>
          <w:lang w:eastAsia="pt-BR"/>
        </w:rPr>
        <w:t xml:space="preserve">E, </w:t>
      </w:r>
      <w:r>
        <w:rPr>
          <w:rFonts w:ascii="Arial" w:eastAsia="Times New Roman" w:hAnsi="Arial" w:cs="Arial"/>
          <w:sz w:val="26"/>
          <w:szCs w:val="26"/>
          <w:lang w:eastAsia="pt-BR"/>
        </w:rPr>
        <w:t>como porta-bandeira</w:t>
      </w:r>
      <w:r w:rsidR="007022E8">
        <w:rPr>
          <w:rFonts w:ascii="Arial" w:eastAsia="Times New Roman" w:hAnsi="Arial" w:cs="Arial"/>
          <w:sz w:val="26"/>
          <w:szCs w:val="26"/>
          <w:lang w:eastAsia="pt-BR"/>
        </w:rPr>
        <w:t xml:space="preserve">, passou pelas </w:t>
      </w:r>
      <w:r>
        <w:rPr>
          <w:rFonts w:ascii="Arial" w:eastAsia="Times New Roman" w:hAnsi="Arial" w:cs="Arial"/>
          <w:sz w:val="26"/>
          <w:szCs w:val="26"/>
          <w:lang w:eastAsia="pt-BR"/>
        </w:rPr>
        <w:t>Escolas de Samba Unidos da Ponte, Unidos da Tijuca, Império da Tijuca e União da Ilha do Governador.</w:t>
      </w:r>
    </w:p>
    <w:p w:rsidR="0090425D" w:rsidRDefault="0090425D" w:rsidP="007003C1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</w:p>
    <w:p w:rsidR="003B237C" w:rsidRDefault="00AE26B4" w:rsidP="007003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  <w:r>
        <w:rPr>
          <w:rFonts w:ascii="Arial" w:eastAsia="Times New Roman" w:hAnsi="Arial" w:cs="Arial"/>
          <w:sz w:val="26"/>
          <w:szCs w:val="26"/>
          <w:lang w:eastAsia="pt-BR"/>
        </w:rPr>
        <w:t xml:space="preserve">Foi em 1982, </w:t>
      </w:r>
      <w:r w:rsidR="00946BA7">
        <w:rPr>
          <w:rFonts w:ascii="Arial" w:eastAsia="Times New Roman" w:hAnsi="Arial" w:cs="Arial"/>
          <w:sz w:val="26"/>
          <w:szCs w:val="26"/>
          <w:lang w:eastAsia="pt-BR"/>
        </w:rPr>
        <w:t>a convite do Mestre-sala Bagdá</w:t>
      </w:r>
      <w:r>
        <w:rPr>
          <w:rFonts w:ascii="Arial" w:eastAsia="Times New Roman" w:hAnsi="Arial" w:cs="Arial"/>
          <w:sz w:val="26"/>
          <w:szCs w:val="26"/>
          <w:lang w:eastAsia="pt-BR"/>
        </w:rPr>
        <w:t>, que Maria Helena estreou na Escola Verde e Branco de Ramos</w:t>
      </w:r>
      <w:r w:rsidR="002A2899">
        <w:rPr>
          <w:rFonts w:ascii="Arial" w:eastAsia="Times New Roman" w:hAnsi="Arial" w:cs="Arial"/>
          <w:sz w:val="26"/>
          <w:szCs w:val="26"/>
          <w:lang w:eastAsia="pt-BR"/>
        </w:rPr>
        <w:t>, onde</w:t>
      </w:r>
      <w:r w:rsidR="00265A82">
        <w:rPr>
          <w:rFonts w:ascii="Arial" w:eastAsia="Times New Roman" w:hAnsi="Arial" w:cs="Arial"/>
          <w:sz w:val="26"/>
          <w:szCs w:val="26"/>
          <w:lang w:eastAsia="pt-BR"/>
        </w:rPr>
        <w:t xml:space="preserve"> </w:t>
      </w:r>
      <w:r w:rsidR="002A2899">
        <w:rPr>
          <w:rFonts w:ascii="Arial" w:eastAsia="Times New Roman" w:hAnsi="Arial" w:cs="Arial"/>
          <w:sz w:val="26"/>
          <w:szCs w:val="26"/>
          <w:lang w:eastAsia="pt-BR"/>
        </w:rPr>
        <w:t xml:space="preserve">permaneceu </w:t>
      </w:r>
      <w:r w:rsidR="00265A82">
        <w:rPr>
          <w:rFonts w:ascii="Arial" w:eastAsia="Times New Roman" w:hAnsi="Arial" w:cs="Arial"/>
          <w:sz w:val="26"/>
          <w:szCs w:val="26"/>
          <w:lang w:eastAsia="pt-BR"/>
        </w:rPr>
        <w:t xml:space="preserve">por mais de 20 anos, </w:t>
      </w:r>
      <w:r w:rsidR="002A2899">
        <w:rPr>
          <w:rFonts w:ascii="Arial" w:eastAsia="Times New Roman" w:hAnsi="Arial" w:cs="Arial"/>
          <w:sz w:val="26"/>
          <w:szCs w:val="26"/>
          <w:lang w:eastAsia="pt-BR"/>
        </w:rPr>
        <w:t xml:space="preserve">e, </w:t>
      </w:r>
      <w:r w:rsidR="00265A82">
        <w:rPr>
          <w:rFonts w:ascii="Arial" w:eastAsia="Times New Roman" w:hAnsi="Arial" w:cs="Arial"/>
          <w:sz w:val="26"/>
          <w:szCs w:val="26"/>
          <w:lang w:eastAsia="pt-BR"/>
        </w:rPr>
        <w:t xml:space="preserve">juntamente </w:t>
      </w:r>
      <w:r>
        <w:rPr>
          <w:rFonts w:ascii="Arial" w:eastAsia="Times New Roman" w:hAnsi="Arial" w:cs="Arial"/>
          <w:sz w:val="26"/>
          <w:szCs w:val="26"/>
          <w:lang w:eastAsia="pt-BR"/>
        </w:rPr>
        <w:t>com o seu filho, o mestre-sala Chiquinho</w:t>
      </w:r>
      <w:r w:rsidR="00265A82">
        <w:rPr>
          <w:rFonts w:ascii="Arial" w:eastAsia="Times New Roman" w:hAnsi="Arial" w:cs="Arial"/>
          <w:sz w:val="26"/>
          <w:szCs w:val="26"/>
          <w:lang w:eastAsia="pt-BR"/>
        </w:rPr>
        <w:t xml:space="preserve">, </w:t>
      </w:r>
      <w:r w:rsidR="008C23DA">
        <w:rPr>
          <w:rFonts w:ascii="Arial" w:eastAsia="Times New Roman" w:hAnsi="Arial" w:cs="Arial"/>
          <w:sz w:val="26"/>
          <w:szCs w:val="26"/>
          <w:lang w:eastAsia="pt-BR"/>
        </w:rPr>
        <w:t xml:space="preserve">formou </w:t>
      </w:r>
      <w:r w:rsidR="002A2899">
        <w:rPr>
          <w:rFonts w:ascii="Arial" w:eastAsia="Times New Roman" w:hAnsi="Arial" w:cs="Arial"/>
          <w:sz w:val="26"/>
          <w:szCs w:val="26"/>
          <w:lang w:eastAsia="pt-BR"/>
        </w:rPr>
        <w:t xml:space="preserve">o </w:t>
      </w:r>
      <w:r w:rsidR="00265A82">
        <w:rPr>
          <w:rFonts w:ascii="Arial" w:eastAsia="Times New Roman" w:hAnsi="Arial" w:cs="Arial"/>
          <w:sz w:val="26"/>
          <w:szCs w:val="26"/>
          <w:lang w:eastAsia="pt-BR"/>
        </w:rPr>
        <w:t xml:space="preserve">primeiro casal </w:t>
      </w:r>
      <w:r w:rsidR="002A2899">
        <w:rPr>
          <w:rFonts w:ascii="Arial" w:eastAsia="Times New Roman" w:hAnsi="Arial" w:cs="Arial"/>
          <w:sz w:val="26"/>
          <w:szCs w:val="26"/>
          <w:lang w:eastAsia="pt-BR"/>
        </w:rPr>
        <w:t xml:space="preserve">de destaque </w:t>
      </w:r>
      <w:r w:rsidR="00265A82">
        <w:rPr>
          <w:rFonts w:ascii="Arial" w:eastAsia="Times New Roman" w:hAnsi="Arial" w:cs="Arial"/>
          <w:sz w:val="26"/>
          <w:szCs w:val="26"/>
          <w:lang w:eastAsia="pt-BR"/>
        </w:rPr>
        <w:t>da</w:t>
      </w:r>
      <w:r w:rsidR="002A2899">
        <w:rPr>
          <w:rFonts w:ascii="Arial" w:eastAsia="Times New Roman" w:hAnsi="Arial" w:cs="Arial"/>
          <w:sz w:val="26"/>
          <w:szCs w:val="26"/>
          <w:lang w:eastAsia="pt-BR"/>
        </w:rPr>
        <w:t xml:space="preserve"> Escola</w:t>
      </w:r>
      <w:r w:rsidR="00265A82">
        <w:rPr>
          <w:rFonts w:ascii="Arial" w:eastAsia="Times New Roman" w:hAnsi="Arial" w:cs="Arial"/>
          <w:sz w:val="26"/>
          <w:szCs w:val="26"/>
          <w:lang w:eastAsia="pt-BR"/>
        </w:rPr>
        <w:t xml:space="preserve"> </w:t>
      </w:r>
      <w:r w:rsidR="002A2899">
        <w:rPr>
          <w:rFonts w:ascii="Arial" w:eastAsia="Times New Roman" w:hAnsi="Arial" w:cs="Arial"/>
          <w:sz w:val="26"/>
          <w:szCs w:val="26"/>
          <w:lang w:eastAsia="pt-BR"/>
        </w:rPr>
        <w:t xml:space="preserve">Imperatriz </w:t>
      </w:r>
      <w:proofErr w:type="spellStart"/>
      <w:r w:rsidR="002A2899">
        <w:rPr>
          <w:rFonts w:ascii="Arial" w:eastAsia="Times New Roman" w:hAnsi="Arial" w:cs="Arial"/>
          <w:sz w:val="26"/>
          <w:szCs w:val="26"/>
          <w:lang w:eastAsia="pt-BR"/>
        </w:rPr>
        <w:t>Leopoldinense</w:t>
      </w:r>
      <w:proofErr w:type="spellEnd"/>
      <w:r w:rsidR="002A2899">
        <w:rPr>
          <w:rFonts w:ascii="Arial" w:eastAsia="Times New Roman" w:hAnsi="Arial" w:cs="Arial"/>
          <w:sz w:val="26"/>
          <w:szCs w:val="26"/>
          <w:lang w:eastAsia="pt-BR"/>
        </w:rPr>
        <w:t>.</w:t>
      </w:r>
    </w:p>
    <w:p w:rsidR="008C23DA" w:rsidRDefault="008C23DA" w:rsidP="007003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</w:p>
    <w:p w:rsidR="008C23DA" w:rsidRDefault="008C23DA" w:rsidP="008C23D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  <w:r>
        <w:rPr>
          <w:rFonts w:ascii="Arial" w:eastAsia="Times New Roman" w:hAnsi="Arial" w:cs="Arial"/>
          <w:sz w:val="26"/>
          <w:szCs w:val="26"/>
          <w:lang w:eastAsia="pt-BR"/>
        </w:rPr>
        <w:t xml:space="preserve">Maria Helena </w:t>
      </w:r>
      <w:proofErr w:type="spellStart"/>
      <w:r>
        <w:rPr>
          <w:rFonts w:ascii="Arial" w:eastAsia="Times New Roman" w:hAnsi="Arial" w:cs="Arial"/>
          <w:sz w:val="26"/>
          <w:szCs w:val="26"/>
          <w:lang w:eastAsia="pt-BR"/>
        </w:rPr>
        <w:t>Vitalina</w:t>
      </w:r>
      <w:proofErr w:type="spellEnd"/>
      <w:r>
        <w:rPr>
          <w:rFonts w:ascii="Arial" w:eastAsia="Times New Roman" w:hAnsi="Arial" w:cs="Arial"/>
          <w:sz w:val="26"/>
          <w:szCs w:val="26"/>
          <w:lang w:eastAsia="pt-BR"/>
        </w:rPr>
        <w:t xml:space="preserve"> empunhou o pavilhão da Escola de Samba </w:t>
      </w:r>
      <w:r w:rsidRPr="002E32B4">
        <w:rPr>
          <w:rFonts w:ascii="Arial" w:eastAsia="Times New Roman" w:hAnsi="Arial" w:cs="Arial"/>
          <w:sz w:val="26"/>
          <w:szCs w:val="26"/>
          <w:lang w:eastAsia="pt-BR"/>
        </w:rPr>
        <w:t xml:space="preserve">Imperatriz </w:t>
      </w:r>
      <w:proofErr w:type="spellStart"/>
      <w:r w:rsidRPr="002E32B4">
        <w:rPr>
          <w:rFonts w:ascii="Arial" w:eastAsia="Times New Roman" w:hAnsi="Arial" w:cs="Arial"/>
          <w:sz w:val="26"/>
          <w:szCs w:val="26"/>
          <w:lang w:eastAsia="pt-BR"/>
        </w:rPr>
        <w:t>Leopoldinense</w:t>
      </w:r>
      <w:proofErr w:type="spellEnd"/>
      <w:r>
        <w:rPr>
          <w:rFonts w:ascii="Arial" w:eastAsia="Times New Roman" w:hAnsi="Arial" w:cs="Arial"/>
          <w:sz w:val="26"/>
          <w:szCs w:val="26"/>
          <w:lang w:eastAsia="pt-BR"/>
        </w:rPr>
        <w:t>, sua Escola do coração, e conquistado com nota máxima, os campeonatos dos anos de 1989, 1994, 1995, 1999, 2000 e 2001, sempre reconhecida e premiada por diversos setores e segmentos da sociedade carnavalesca.</w:t>
      </w:r>
    </w:p>
    <w:p w:rsidR="002A2899" w:rsidRDefault="002A2899" w:rsidP="007003C1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</w:p>
    <w:p w:rsidR="002A2899" w:rsidRDefault="002A2899" w:rsidP="007003C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  <w:r>
        <w:rPr>
          <w:rFonts w:ascii="Arial" w:eastAsia="Times New Roman" w:hAnsi="Arial" w:cs="Arial"/>
          <w:sz w:val="26"/>
          <w:szCs w:val="26"/>
          <w:lang w:eastAsia="pt-BR"/>
        </w:rPr>
        <w:t>Dessa forma, em reconhecimento ao trabalho desenvolvido por Maria Helena Vitalina em prol do carnaval carioca, solicito o apoio de meus pares para a aprovação desta matéria.</w:t>
      </w:r>
    </w:p>
    <w:p w:rsidR="009357C7" w:rsidRDefault="009357C7" w:rsidP="007717D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pt-BR"/>
        </w:rPr>
      </w:pPr>
    </w:p>
    <w:p w:rsidR="009357C7" w:rsidRDefault="009357C7" w:rsidP="007717D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pt-BR"/>
        </w:rPr>
      </w:pPr>
    </w:p>
    <w:p w:rsidR="009357C7" w:rsidRDefault="009357C7" w:rsidP="007717D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pt-BR"/>
        </w:rPr>
      </w:pPr>
    </w:p>
    <w:p w:rsidR="009357C7" w:rsidRPr="00AD7D09" w:rsidRDefault="009357C7" w:rsidP="007717D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7"/>
          <w:szCs w:val="27"/>
          <w:lang w:eastAsia="pt-BR"/>
        </w:rPr>
      </w:pPr>
    </w:p>
    <w:sectPr w:rsidR="009357C7" w:rsidRPr="00AD7D09" w:rsidSect="00DE20D8"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047F"/>
    <w:rsid w:val="000273CC"/>
    <w:rsid w:val="00027870"/>
    <w:rsid w:val="00034AE7"/>
    <w:rsid w:val="00044B20"/>
    <w:rsid w:val="00044C34"/>
    <w:rsid w:val="000515FC"/>
    <w:rsid w:val="0006094E"/>
    <w:rsid w:val="00062441"/>
    <w:rsid w:val="00067147"/>
    <w:rsid w:val="00074185"/>
    <w:rsid w:val="00083B0E"/>
    <w:rsid w:val="000918FF"/>
    <w:rsid w:val="000959CF"/>
    <w:rsid w:val="00096BBF"/>
    <w:rsid w:val="000A647D"/>
    <w:rsid w:val="000B3EE3"/>
    <w:rsid w:val="000D047E"/>
    <w:rsid w:val="000D6AD8"/>
    <w:rsid w:val="000E575D"/>
    <w:rsid w:val="00110C34"/>
    <w:rsid w:val="00132F5F"/>
    <w:rsid w:val="00134945"/>
    <w:rsid w:val="001372B1"/>
    <w:rsid w:val="00140892"/>
    <w:rsid w:val="00182C65"/>
    <w:rsid w:val="001A08B4"/>
    <w:rsid w:val="001A10B7"/>
    <w:rsid w:val="001B2891"/>
    <w:rsid w:val="001B5E26"/>
    <w:rsid w:val="001D5A12"/>
    <w:rsid w:val="001E50CE"/>
    <w:rsid w:val="001F4C18"/>
    <w:rsid w:val="00203B40"/>
    <w:rsid w:val="00230B5B"/>
    <w:rsid w:val="00234296"/>
    <w:rsid w:val="00252EFF"/>
    <w:rsid w:val="002546D7"/>
    <w:rsid w:val="00263B65"/>
    <w:rsid w:val="00265A82"/>
    <w:rsid w:val="002712B6"/>
    <w:rsid w:val="00283AD8"/>
    <w:rsid w:val="00293F5E"/>
    <w:rsid w:val="002A2899"/>
    <w:rsid w:val="002B5617"/>
    <w:rsid w:val="002B59E8"/>
    <w:rsid w:val="002B6E93"/>
    <w:rsid w:val="002C14D7"/>
    <w:rsid w:val="002C6EA7"/>
    <w:rsid w:val="002D082C"/>
    <w:rsid w:val="002D34F4"/>
    <w:rsid w:val="002E32B4"/>
    <w:rsid w:val="002E56AA"/>
    <w:rsid w:val="0032573D"/>
    <w:rsid w:val="0033047F"/>
    <w:rsid w:val="0033396F"/>
    <w:rsid w:val="0034245D"/>
    <w:rsid w:val="00380927"/>
    <w:rsid w:val="00383996"/>
    <w:rsid w:val="003870CB"/>
    <w:rsid w:val="003971BC"/>
    <w:rsid w:val="003A6D82"/>
    <w:rsid w:val="003B237C"/>
    <w:rsid w:val="003B5B72"/>
    <w:rsid w:val="003D08F0"/>
    <w:rsid w:val="003E3225"/>
    <w:rsid w:val="004477B7"/>
    <w:rsid w:val="00473B8E"/>
    <w:rsid w:val="004872BF"/>
    <w:rsid w:val="00496BC7"/>
    <w:rsid w:val="004A4D99"/>
    <w:rsid w:val="004C3476"/>
    <w:rsid w:val="004C3AB1"/>
    <w:rsid w:val="004D069D"/>
    <w:rsid w:val="004D4B75"/>
    <w:rsid w:val="004F4392"/>
    <w:rsid w:val="005010EA"/>
    <w:rsid w:val="00505E0E"/>
    <w:rsid w:val="0051329E"/>
    <w:rsid w:val="00515009"/>
    <w:rsid w:val="00526212"/>
    <w:rsid w:val="00543549"/>
    <w:rsid w:val="005635EA"/>
    <w:rsid w:val="00582EC5"/>
    <w:rsid w:val="00585A74"/>
    <w:rsid w:val="005C36D6"/>
    <w:rsid w:val="005D4B66"/>
    <w:rsid w:val="0060096D"/>
    <w:rsid w:val="00602590"/>
    <w:rsid w:val="00624E00"/>
    <w:rsid w:val="006467BA"/>
    <w:rsid w:val="0066634F"/>
    <w:rsid w:val="00672CFD"/>
    <w:rsid w:val="006B561C"/>
    <w:rsid w:val="006D033B"/>
    <w:rsid w:val="006D404C"/>
    <w:rsid w:val="006D5019"/>
    <w:rsid w:val="006E592D"/>
    <w:rsid w:val="006F4542"/>
    <w:rsid w:val="007003C1"/>
    <w:rsid w:val="007022E8"/>
    <w:rsid w:val="007042CE"/>
    <w:rsid w:val="00732B59"/>
    <w:rsid w:val="007371E2"/>
    <w:rsid w:val="007717D6"/>
    <w:rsid w:val="007763B8"/>
    <w:rsid w:val="00777ADF"/>
    <w:rsid w:val="0078410D"/>
    <w:rsid w:val="007903DE"/>
    <w:rsid w:val="00791117"/>
    <w:rsid w:val="007A0521"/>
    <w:rsid w:val="007A6BE5"/>
    <w:rsid w:val="007D7439"/>
    <w:rsid w:val="007E336A"/>
    <w:rsid w:val="007E6958"/>
    <w:rsid w:val="00832AB6"/>
    <w:rsid w:val="00872A58"/>
    <w:rsid w:val="00881DED"/>
    <w:rsid w:val="00883D00"/>
    <w:rsid w:val="0089607D"/>
    <w:rsid w:val="008A0102"/>
    <w:rsid w:val="008B6146"/>
    <w:rsid w:val="008C23DA"/>
    <w:rsid w:val="008D7287"/>
    <w:rsid w:val="008F5943"/>
    <w:rsid w:val="009035A5"/>
    <w:rsid w:val="0090425D"/>
    <w:rsid w:val="00920845"/>
    <w:rsid w:val="009212CC"/>
    <w:rsid w:val="00925BAE"/>
    <w:rsid w:val="0092778C"/>
    <w:rsid w:val="009357C7"/>
    <w:rsid w:val="00946BA7"/>
    <w:rsid w:val="0095139C"/>
    <w:rsid w:val="00954154"/>
    <w:rsid w:val="00986704"/>
    <w:rsid w:val="00986FEC"/>
    <w:rsid w:val="009979F7"/>
    <w:rsid w:val="009A590A"/>
    <w:rsid w:val="009C27A1"/>
    <w:rsid w:val="009C5830"/>
    <w:rsid w:val="009E19C5"/>
    <w:rsid w:val="009F257C"/>
    <w:rsid w:val="00A0471E"/>
    <w:rsid w:val="00A103D4"/>
    <w:rsid w:val="00A14FDD"/>
    <w:rsid w:val="00A16FEC"/>
    <w:rsid w:val="00A20CD5"/>
    <w:rsid w:val="00A3144C"/>
    <w:rsid w:val="00A33525"/>
    <w:rsid w:val="00A3374B"/>
    <w:rsid w:val="00A37D14"/>
    <w:rsid w:val="00A40D9F"/>
    <w:rsid w:val="00A44AB6"/>
    <w:rsid w:val="00A5616F"/>
    <w:rsid w:val="00A574BF"/>
    <w:rsid w:val="00A70A90"/>
    <w:rsid w:val="00A733E9"/>
    <w:rsid w:val="00A73C3B"/>
    <w:rsid w:val="00A76704"/>
    <w:rsid w:val="00A95910"/>
    <w:rsid w:val="00AB24B0"/>
    <w:rsid w:val="00AD3349"/>
    <w:rsid w:val="00AD7D09"/>
    <w:rsid w:val="00AE035D"/>
    <w:rsid w:val="00AE26B4"/>
    <w:rsid w:val="00AE3F37"/>
    <w:rsid w:val="00B02251"/>
    <w:rsid w:val="00B13C97"/>
    <w:rsid w:val="00B178D9"/>
    <w:rsid w:val="00B23D68"/>
    <w:rsid w:val="00B30985"/>
    <w:rsid w:val="00B34AE4"/>
    <w:rsid w:val="00B4249F"/>
    <w:rsid w:val="00B51D4B"/>
    <w:rsid w:val="00B56A8E"/>
    <w:rsid w:val="00B6077A"/>
    <w:rsid w:val="00B75D4D"/>
    <w:rsid w:val="00B81A7F"/>
    <w:rsid w:val="00B9289F"/>
    <w:rsid w:val="00B951C4"/>
    <w:rsid w:val="00BA4349"/>
    <w:rsid w:val="00BA4ADC"/>
    <w:rsid w:val="00BA5365"/>
    <w:rsid w:val="00BB660A"/>
    <w:rsid w:val="00BD0662"/>
    <w:rsid w:val="00BD2F09"/>
    <w:rsid w:val="00BD5AC8"/>
    <w:rsid w:val="00BF261C"/>
    <w:rsid w:val="00BF70A4"/>
    <w:rsid w:val="00C03B16"/>
    <w:rsid w:val="00C25186"/>
    <w:rsid w:val="00C52C85"/>
    <w:rsid w:val="00CC1F8C"/>
    <w:rsid w:val="00CD7F8A"/>
    <w:rsid w:val="00D0070B"/>
    <w:rsid w:val="00D0162D"/>
    <w:rsid w:val="00D13998"/>
    <w:rsid w:val="00D149C1"/>
    <w:rsid w:val="00D21396"/>
    <w:rsid w:val="00D250C2"/>
    <w:rsid w:val="00D252E8"/>
    <w:rsid w:val="00D5359C"/>
    <w:rsid w:val="00D5581A"/>
    <w:rsid w:val="00D62701"/>
    <w:rsid w:val="00D64F3A"/>
    <w:rsid w:val="00D7248A"/>
    <w:rsid w:val="00D72716"/>
    <w:rsid w:val="00D80085"/>
    <w:rsid w:val="00D87EDB"/>
    <w:rsid w:val="00DA3907"/>
    <w:rsid w:val="00DC4076"/>
    <w:rsid w:val="00DD3FBA"/>
    <w:rsid w:val="00DE20D8"/>
    <w:rsid w:val="00E25D70"/>
    <w:rsid w:val="00E32273"/>
    <w:rsid w:val="00E476E6"/>
    <w:rsid w:val="00E63D1B"/>
    <w:rsid w:val="00E719E7"/>
    <w:rsid w:val="00E856A5"/>
    <w:rsid w:val="00EB4411"/>
    <w:rsid w:val="00EC17AA"/>
    <w:rsid w:val="00ED1733"/>
    <w:rsid w:val="00EE71CD"/>
    <w:rsid w:val="00EF10DA"/>
    <w:rsid w:val="00F205F9"/>
    <w:rsid w:val="00F232C5"/>
    <w:rsid w:val="00F52ED0"/>
    <w:rsid w:val="00F761D8"/>
    <w:rsid w:val="00F76848"/>
    <w:rsid w:val="00F84749"/>
    <w:rsid w:val="00F96865"/>
    <w:rsid w:val="00FA778B"/>
    <w:rsid w:val="00FB1FB9"/>
    <w:rsid w:val="00FC0016"/>
    <w:rsid w:val="00FC2C0D"/>
    <w:rsid w:val="00FC77FD"/>
    <w:rsid w:val="00FF285E"/>
    <w:rsid w:val="00FF4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F3A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016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3971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37D14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7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7D1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A3144C"/>
    <w:pPr>
      <w:widowControl w:val="0"/>
      <w:tabs>
        <w:tab w:val="center" w:pos="4320"/>
        <w:tab w:val="right" w:pos="8640"/>
      </w:tabs>
      <w:spacing w:before="86" w:after="86" w:line="240" w:lineRule="auto"/>
      <w:ind w:left="360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A3144C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Normal1">
    <w:name w:val="Normal1"/>
    <w:rsid w:val="00A3144C"/>
    <w:pPr>
      <w:spacing w:after="0" w:line="240" w:lineRule="auto"/>
      <w:ind w:hanging="1"/>
    </w:pPr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NormalWeb">
    <w:name w:val="Normal (Web)"/>
    <w:basedOn w:val="Normal"/>
    <w:uiPriority w:val="99"/>
    <w:unhideWhenUsed/>
    <w:rsid w:val="00027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27870"/>
    <w:rPr>
      <w:b/>
      <w:bCs/>
    </w:rPr>
  </w:style>
  <w:style w:type="character" w:styleId="nfase">
    <w:name w:val="Emphasis"/>
    <w:basedOn w:val="Fontepargpadro"/>
    <w:uiPriority w:val="20"/>
    <w:qFormat/>
    <w:rsid w:val="0078410D"/>
    <w:rPr>
      <w:i/>
      <w:iCs/>
    </w:rPr>
  </w:style>
  <w:style w:type="character" w:customStyle="1" w:styleId="Ttulo3Char">
    <w:name w:val="Título 3 Char"/>
    <w:basedOn w:val="Fontepargpadro"/>
    <w:link w:val="Ttulo3"/>
    <w:uiPriority w:val="9"/>
    <w:rsid w:val="003971B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itemtitlepart0">
    <w:name w:val="item_title_part0"/>
    <w:basedOn w:val="Fontepargpadro"/>
    <w:rsid w:val="003971BC"/>
  </w:style>
  <w:style w:type="character" w:customStyle="1" w:styleId="itemtitlepart1">
    <w:name w:val="item_title_part1"/>
    <w:basedOn w:val="Fontepargpadro"/>
    <w:rsid w:val="003971BC"/>
  </w:style>
  <w:style w:type="character" w:customStyle="1" w:styleId="itemtitlepart2">
    <w:name w:val="item_title_part2"/>
    <w:basedOn w:val="Fontepargpadro"/>
    <w:rsid w:val="003971BC"/>
  </w:style>
  <w:style w:type="character" w:customStyle="1" w:styleId="itemtitlepart3">
    <w:name w:val="item_title_part3"/>
    <w:basedOn w:val="Fontepargpadro"/>
    <w:rsid w:val="003971BC"/>
  </w:style>
  <w:style w:type="character" w:customStyle="1" w:styleId="itemtitlepart4">
    <w:name w:val="item_title_part4"/>
    <w:basedOn w:val="Fontepargpadro"/>
    <w:rsid w:val="003971BC"/>
  </w:style>
  <w:style w:type="character" w:customStyle="1" w:styleId="itemtitlepart5">
    <w:name w:val="item_title_part5"/>
    <w:basedOn w:val="Fontepargpadro"/>
    <w:rsid w:val="003971BC"/>
  </w:style>
  <w:style w:type="character" w:customStyle="1" w:styleId="itemtitlepart6">
    <w:name w:val="item_title_part6"/>
    <w:basedOn w:val="Fontepargpadro"/>
    <w:rsid w:val="003971BC"/>
  </w:style>
  <w:style w:type="character" w:customStyle="1" w:styleId="itemtitlepart7">
    <w:name w:val="item_title_part7"/>
    <w:basedOn w:val="Fontepargpadro"/>
    <w:rsid w:val="003971BC"/>
  </w:style>
  <w:style w:type="character" w:styleId="Hyperlink">
    <w:name w:val="Hyperlink"/>
    <w:basedOn w:val="Fontepargpadro"/>
    <w:uiPriority w:val="99"/>
    <w:semiHidden/>
    <w:unhideWhenUsed/>
    <w:rsid w:val="004C3AB1"/>
    <w:rPr>
      <w:color w:val="0000FF"/>
      <w:u w:val="single"/>
    </w:rPr>
  </w:style>
  <w:style w:type="paragraph" w:customStyle="1" w:styleId="content-textcontainer">
    <w:name w:val="content-text__container"/>
    <w:basedOn w:val="Normal"/>
    <w:rsid w:val="00921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highlight">
    <w:name w:val="highlight"/>
    <w:basedOn w:val="Fontepargpadro"/>
    <w:rsid w:val="009212CC"/>
  </w:style>
  <w:style w:type="character" w:customStyle="1" w:styleId="Ttulo2Char">
    <w:name w:val="Título 2 Char"/>
    <w:basedOn w:val="Fontepargpadro"/>
    <w:link w:val="Ttulo2"/>
    <w:uiPriority w:val="9"/>
    <w:semiHidden/>
    <w:rsid w:val="00D016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0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0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782">
          <w:blockQuote w:val="1"/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0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il.camara.rj.gov.br/APL/Legislativos/contlei.nsf/50ad008247b8f030032579ea0073d588/ae35c270ececf51f032576ac00738baa?OpenDocument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419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Calmon</dc:creator>
  <cp:lastModifiedBy>darc.mery</cp:lastModifiedBy>
  <cp:revision>3</cp:revision>
  <cp:lastPrinted>2022-03-22T19:22:00Z</cp:lastPrinted>
  <dcterms:created xsi:type="dcterms:W3CDTF">2022-06-08T13:54:00Z</dcterms:created>
  <dcterms:modified xsi:type="dcterms:W3CDTF">2022-06-08T14:04:00Z</dcterms:modified>
</cp:coreProperties>
</file>